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0A8D3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72A6659" w14:textId="77777777" w:rsidR="00953AF7" w:rsidRPr="00340636" w:rsidRDefault="00953AF7" w:rsidP="00953AF7">
      <w:pPr>
        <w:rPr>
          <w:rFonts w:ascii="Calibri" w:hAnsi="Calibri" w:cs="Calibri"/>
        </w:rPr>
      </w:pPr>
    </w:p>
    <w:p w14:paraId="02697A0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A37501D" w14:textId="77777777" w:rsidR="00874C10" w:rsidRPr="00340636" w:rsidRDefault="00874C10" w:rsidP="00874C10">
      <w:pPr>
        <w:rPr>
          <w:rFonts w:ascii="Calibri" w:hAnsi="Calibri" w:cs="Calibri"/>
        </w:rPr>
      </w:pPr>
    </w:p>
    <w:p w14:paraId="5E19B3C9" w14:textId="38EAF8D9" w:rsidR="0038459D" w:rsidRPr="00340636" w:rsidRDefault="3289ACF9" w:rsidP="3289ACF9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833C0B" w:themeColor="accent2" w:themeShade="80"/>
        </w:rPr>
      </w:pPr>
      <w:r w:rsidRPr="3289ACF9">
        <w:rPr>
          <w:rFonts w:ascii="Calibri" w:hAnsi="Calibri" w:cs="Calibri"/>
        </w:rPr>
        <w:t xml:space="preserve">What formal parts management training does your parts manager have (for example, the NADA Academy Seminar)? </w:t>
      </w:r>
      <w:r w:rsidRPr="3289ACF9">
        <w:rPr>
          <w:rFonts w:ascii="Calibri" w:hAnsi="Calibri" w:cs="Calibri"/>
          <w:color w:val="00B050"/>
        </w:rPr>
        <w:t>One NADA seminar 10 years ago.</w:t>
      </w:r>
    </w:p>
    <w:p w14:paraId="5DAB6C7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15D57C7" w14:textId="7EF5737B" w:rsidR="004861D9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Does your Dealership/Parts department have a Vision statement that all departmental employees know and understand? What is it? </w:t>
      </w:r>
      <w:r w:rsidRPr="3289ACF9">
        <w:rPr>
          <w:rFonts w:ascii="Calibri" w:hAnsi="Calibri" w:cs="Calibri"/>
          <w:color w:val="00B050"/>
        </w:rPr>
        <w:t>No written statement.</w:t>
      </w:r>
    </w:p>
    <w:p w14:paraId="02EB378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59BB6F9" w14:textId="35EA8611" w:rsidR="00874C10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Have you ever tracked your First Time Fill Rate (FTFR) manually (not using the DMS or your OEM)? What is your current Repair Order FTFR? </w:t>
      </w:r>
      <w:r w:rsidRPr="3289ACF9">
        <w:rPr>
          <w:rFonts w:ascii="Calibri" w:hAnsi="Calibri" w:cs="Calibri"/>
          <w:color w:val="00B050"/>
        </w:rPr>
        <w:t>Not tracked.  Current FTFR per our exercise was 48%.</w:t>
      </w:r>
    </w:p>
    <w:p w14:paraId="6A05A809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AEB568D" w14:textId="3593E077" w:rsidR="004861D9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What percentage of your business comes from Inside (RO/Internal/Warranty/Body Shop) vs Outside (Counter Retail &amp; Wholesale)? </w:t>
      </w:r>
      <w:r w:rsidRPr="3289ACF9">
        <w:rPr>
          <w:rFonts w:ascii="Calibri" w:hAnsi="Calibri" w:cs="Calibri"/>
          <w:color w:val="00B050"/>
        </w:rPr>
        <w:t>78% inside/22% outside</w:t>
      </w:r>
    </w:p>
    <w:p w14:paraId="5A39BBE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81CAFC4" w14:textId="23121BD9" w:rsidR="00307242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 w:rsidRPr="3289ACF9">
        <w:rPr>
          <w:rFonts w:ascii="Calibri" w:hAnsi="Calibri" w:cs="Calibri"/>
          <w:color w:val="00B050"/>
        </w:rPr>
        <w:t>None.  Counter personnel change pricing every day.</w:t>
      </w:r>
    </w:p>
    <w:p w14:paraId="41C8F39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4000197" w14:textId="4E5C50A2" w:rsidR="00667CC6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Who can change/override parts pricing? Cashier? Service Director/Manager? Service Advisors? </w:t>
      </w:r>
      <w:r w:rsidRPr="3289ACF9">
        <w:rPr>
          <w:rFonts w:ascii="Calibri" w:hAnsi="Calibri" w:cs="Calibri"/>
          <w:color w:val="00B050"/>
        </w:rPr>
        <w:t xml:space="preserve">Parts manager and counter people.  Service </w:t>
      </w:r>
      <w:proofErr w:type="spellStart"/>
      <w:r w:rsidRPr="3289ACF9">
        <w:rPr>
          <w:rFonts w:ascii="Calibri" w:hAnsi="Calibri" w:cs="Calibri"/>
          <w:color w:val="00B050"/>
        </w:rPr>
        <w:t>dept</w:t>
      </w:r>
      <w:proofErr w:type="spellEnd"/>
      <w:r w:rsidRPr="3289ACF9">
        <w:rPr>
          <w:rFonts w:ascii="Calibri" w:hAnsi="Calibri" w:cs="Calibri"/>
          <w:color w:val="00B050"/>
        </w:rPr>
        <w:t xml:space="preserve"> cannot change parts pricing.</w:t>
      </w:r>
    </w:p>
    <w:p w14:paraId="72A3D3E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DAF6E8E" w14:textId="266965DF" w:rsidR="0026208D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Are you at Retail pricing for Internal? Who established your </w:t>
      </w:r>
      <w:proofErr w:type="gramStart"/>
      <w:r w:rsidRPr="3289ACF9">
        <w:rPr>
          <w:rFonts w:ascii="Calibri" w:hAnsi="Calibri" w:cs="Calibri"/>
        </w:rPr>
        <w:t>Internal</w:t>
      </w:r>
      <w:proofErr w:type="gramEnd"/>
      <w:r w:rsidRPr="3289ACF9">
        <w:rPr>
          <w:rFonts w:ascii="Calibri" w:hAnsi="Calibri" w:cs="Calibri"/>
        </w:rPr>
        <w:t xml:space="preserve"> parts pricing policies? Are they current? </w:t>
      </w:r>
      <w:r w:rsidRPr="3289ACF9">
        <w:rPr>
          <w:rFonts w:ascii="Calibri" w:hAnsi="Calibri" w:cs="Calibri"/>
          <w:color w:val="00B050"/>
        </w:rPr>
        <w:t>Yes at retail on “Genuine” parts but not on aftermarket parts (</w:t>
      </w:r>
      <w:proofErr w:type="spellStart"/>
      <w:r w:rsidRPr="3289ACF9">
        <w:rPr>
          <w:rFonts w:ascii="Calibri" w:hAnsi="Calibri" w:cs="Calibri"/>
          <w:color w:val="00B050"/>
        </w:rPr>
        <w:t>ie</w:t>
      </w:r>
      <w:proofErr w:type="spellEnd"/>
      <w:r w:rsidRPr="3289ACF9">
        <w:rPr>
          <w:rFonts w:ascii="Calibri" w:hAnsi="Calibri" w:cs="Calibri"/>
          <w:color w:val="00B050"/>
        </w:rPr>
        <w:t xml:space="preserve"> NAPA, Advanced Auto, etc.) Dealer and parts </w:t>
      </w:r>
      <w:proofErr w:type="spellStart"/>
      <w:r w:rsidRPr="3289ACF9">
        <w:rPr>
          <w:rFonts w:ascii="Calibri" w:hAnsi="Calibri" w:cs="Calibri"/>
          <w:color w:val="00B050"/>
        </w:rPr>
        <w:t>mgr</w:t>
      </w:r>
      <w:proofErr w:type="spellEnd"/>
      <w:r w:rsidRPr="3289ACF9">
        <w:rPr>
          <w:rFonts w:ascii="Calibri" w:hAnsi="Calibri" w:cs="Calibri"/>
          <w:color w:val="00B050"/>
        </w:rPr>
        <w:t xml:space="preserve"> establish pricing annually.</w:t>
      </w:r>
    </w:p>
    <w:p w14:paraId="0D0B940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4DE8C4" w14:textId="7A3E5BEB" w:rsidR="0026208D" w:rsidRPr="00340636" w:rsidRDefault="3289ACF9" w:rsidP="3289ACF9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50"/>
        </w:rPr>
      </w:pPr>
      <w:r w:rsidRPr="3289ACF9">
        <w:rPr>
          <w:rFonts w:ascii="Calibri" w:hAnsi="Calibri" w:cs="Calibri"/>
        </w:rPr>
        <w:t xml:space="preserve">If you are in a Retail Reimbursement for Warranty state, are you at retail for warranty? If not, when was the last time you petitioned the OE for retail reimbursement? </w:t>
      </w:r>
      <w:r w:rsidRPr="3289ACF9">
        <w:rPr>
          <w:rFonts w:ascii="Calibri" w:hAnsi="Calibri" w:cs="Calibri"/>
          <w:color w:val="00B050"/>
        </w:rPr>
        <w:t xml:space="preserve">Wyoming is not a retail </w:t>
      </w:r>
      <w:proofErr w:type="spellStart"/>
      <w:r w:rsidRPr="3289ACF9">
        <w:rPr>
          <w:rFonts w:ascii="Calibri" w:hAnsi="Calibri" w:cs="Calibri"/>
          <w:color w:val="00B050"/>
        </w:rPr>
        <w:t>reimb</w:t>
      </w:r>
      <w:proofErr w:type="spellEnd"/>
      <w:r w:rsidRPr="3289ACF9">
        <w:rPr>
          <w:rFonts w:ascii="Calibri" w:hAnsi="Calibri" w:cs="Calibri"/>
          <w:color w:val="00B050"/>
        </w:rPr>
        <w:t xml:space="preserve"> state.  Limited to 40% markup on warranty parts.</w:t>
      </w:r>
    </w:p>
    <w:p w14:paraId="0E27B00A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0A41909C" w14:textId="3B6A7F40" w:rsidR="00857621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Do the Parts, Service and Body Shop Managers work with the Office Manager/Controller monthly to follow up on all Work in Process (WIP) documents. Do they verify that all parts invoices and repair orders are closed out in a timely manner? What does this look like? </w:t>
      </w:r>
      <w:r w:rsidRPr="3289ACF9">
        <w:rPr>
          <w:rFonts w:ascii="Calibri" w:hAnsi="Calibri" w:cs="Calibri"/>
          <w:color w:val="00B050"/>
        </w:rPr>
        <w:t xml:space="preserve">Open RO’s and WIP are reviewed weekly by the service </w:t>
      </w:r>
      <w:proofErr w:type="spellStart"/>
      <w:r w:rsidRPr="3289ACF9">
        <w:rPr>
          <w:rFonts w:ascii="Calibri" w:hAnsi="Calibri" w:cs="Calibri"/>
          <w:color w:val="00B050"/>
        </w:rPr>
        <w:t>mgr</w:t>
      </w:r>
      <w:proofErr w:type="spellEnd"/>
      <w:r w:rsidRPr="3289ACF9">
        <w:rPr>
          <w:rFonts w:ascii="Calibri" w:hAnsi="Calibri" w:cs="Calibri"/>
          <w:color w:val="00B050"/>
        </w:rPr>
        <w:t xml:space="preserve">, parts </w:t>
      </w:r>
      <w:proofErr w:type="spellStart"/>
      <w:r w:rsidRPr="3289ACF9">
        <w:rPr>
          <w:rFonts w:ascii="Calibri" w:hAnsi="Calibri" w:cs="Calibri"/>
          <w:color w:val="00B050"/>
        </w:rPr>
        <w:t>mgr</w:t>
      </w:r>
      <w:proofErr w:type="spellEnd"/>
      <w:r w:rsidRPr="3289ACF9">
        <w:rPr>
          <w:rFonts w:ascii="Calibri" w:hAnsi="Calibri" w:cs="Calibri"/>
          <w:color w:val="00B050"/>
        </w:rPr>
        <w:t xml:space="preserve"> and controller.  All RO’s are closed daily once customer pays or leaves the dealership.</w:t>
      </w:r>
    </w:p>
    <w:p w14:paraId="60061E4C" w14:textId="77777777" w:rsidR="00857621" w:rsidRPr="00340636" w:rsidRDefault="00857621" w:rsidP="00524407">
      <w:pPr>
        <w:rPr>
          <w:rFonts w:ascii="Calibri" w:hAnsi="Calibri" w:cs="Calibri"/>
        </w:rPr>
      </w:pPr>
    </w:p>
    <w:p w14:paraId="062795AB" w14:textId="6F777454" w:rsidR="00857621" w:rsidRPr="00340636" w:rsidRDefault="3289ACF9" w:rsidP="3289ACF9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50"/>
          <w:vertAlign w:val="superscript"/>
        </w:rPr>
      </w:pPr>
      <w:r w:rsidRPr="3289ACF9">
        <w:rPr>
          <w:rFonts w:ascii="Calibri" w:hAnsi="Calibri" w:cs="Calibri"/>
        </w:rPr>
        <w:t xml:space="preserve">Is the financial statement for the Parts department given to the manager and discussed on a weekly/monthly basis? If not, is a daily operating report of sales, gross profit, etc., provided </w:t>
      </w:r>
      <w:r w:rsidRPr="3289ACF9">
        <w:rPr>
          <w:rFonts w:ascii="Calibri" w:hAnsi="Calibri" w:cs="Calibri"/>
        </w:rPr>
        <w:lastRenderedPageBreak/>
        <w:t xml:space="preserve">to the Parts Manager for review (DOC)? </w:t>
      </w:r>
      <w:r w:rsidRPr="3289ACF9">
        <w:rPr>
          <w:rFonts w:ascii="Calibri" w:hAnsi="Calibri" w:cs="Calibri"/>
          <w:color w:val="00B050"/>
        </w:rPr>
        <w:t xml:space="preserve">DOC is prepared and discussed weekly as part of our Thursday </w:t>
      </w:r>
      <w:proofErr w:type="spellStart"/>
      <w:r w:rsidRPr="3289ACF9">
        <w:rPr>
          <w:rFonts w:ascii="Calibri" w:hAnsi="Calibri" w:cs="Calibri"/>
          <w:color w:val="00B050"/>
        </w:rPr>
        <w:t>mgmt</w:t>
      </w:r>
      <w:proofErr w:type="spellEnd"/>
      <w:r w:rsidRPr="3289ACF9">
        <w:rPr>
          <w:rFonts w:ascii="Calibri" w:hAnsi="Calibri" w:cs="Calibri"/>
          <w:color w:val="00B050"/>
        </w:rPr>
        <w:t xml:space="preserve"> meeting.  Financial </w:t>
      </w:r>
      <w:proofErr w:type="spellStart"/>
      <w:r w:rsidRPr="3289ACF9">
        <w:rPr>
          <w:rFonts w:ascii="Calibri" w:hAnsi="Calibri" w:cs="Calibri"/>
          <w:color w:val="00B050"/>
        </w:rPr>
        <w:t>stmts</w:t>
      </w:r>
      <w:proofErr w:type="spellEnd"/>
      <w:r w:rsidRPr="3289ACF9">
        <w:rPr>
          <w:rFonts w:ascii="Calibri" w:hAnsi="Calibri" w:cs="Calibri"/>
          <w:color w:val="00B050"/>
        </w:rPr>
        <w:t xml:space="preserve"> are distributed &amp; discussed monthly after submission to the manufacturers.  By the 10</w:t>
      </w:r>
      <w:r w:rsidRPr="3289ACF9">
        <w:rPr>
          <w:rFonts w:ascii="Calibri" w:hAnsi="Calibri" w:cs="Calibri"/>
          <w:color w:val="00B050"/>
          <w:vertAlign w:val="superscript"/>
        </w:rPr>
        <w:t>th</w:t>
      </w:r>
      <w:r w:rsidRPr="3289ACF9">
        <w:rPr>
          <w:rFonts w:ascii="Calibri" w:hAnsi="Calibri" w:cs="Calibri"/>
          <w:color w:val="00B050"/>
        </w:rPr>
        <w:t xml:space="preserve"> of every month.</w:t>
      </w:r>
    </w:p>
    <w:p w14:paraId="44EAFD9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B9DC942" w14:textId="7754BEE9" w:rsidR="00874C10" w:rsidRPr="00340636" w:rsidRDefault="3289ACF9" w:rsidP="3289ACF9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50"/>
        </w:rPr>
      </w:pPr>
      <w:r w:rsidRPr="3289ACF9">
        <w:rPr>
          <w:rFonts w:ascii="Calibri" w:hAnsi="Calibri" w:cs="Calibri"/>
        </w:rPr>
        <w:t xml:space="preserve">What is your retail pricing strategy for your Parts department? How often do you check to see whether your pricing goals are being achieved? </w:t>
      </w:r>
      <w:r w:rsidRPr="3289ACF9">
        <w:rPr>
          <w:rFonts w:ascii="Calibri" w:hAnsi="Calibri" w:cs="Calibri"/>
          <w:color w:val="00B050"/>
        </w:rPr>
        <w:t xml:space="preserve">Retail pricing matrix is based on MSRP.  Pricing goals are adjusted with market </w:t>
      </w:r>
      <w:proofErr w:type="spellStart"/>
      <w:r w:rsidRPr="3289ACF9">
        <w:rPr>
          <w:rFonts w:ascii="Calibri" w:hAnsi="Calibri" w:cs="Calibri"/>
          <w:color w:val="00B050"/>
        </w:rPr>
        <w:t>feed back</w:t>
      </w:r>
      <w:proofErr w:type="spellEnd"/>
      <w:r w:rsidRPr="3289ACF9">
        <w:rPr>
          <w:rFonts w:ascii="Calibri" w:hAnsi="Calibri" w:cs="Calibri"/>
          <w:color w:val="00B050"/>
        </w:rPr>
        <w:t xml:space="preserve"> from counter customers and price matching requests.</w:t>
      </w:r>
    </w:p>
    <w:p w14:paraId="4B94D5A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49010DE" w14:textId="6F55BADB" w:rsidR="00874C10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How often do you audit your dealership’s Parts web page? How often are coupons, hours of business, etc., reviewed and updated? </w:t>
      </w:r>
      <w:r w:rsidRPr="3289ACF9">
        <w:rPr>
          <w:rFonts w:ascii="Calibri" w:hAnsi="Calibri" w:cs="Calibri"/>
          <w:color w:val="00B050"/>
        </w:rPr>
        <w:t>Rarely look at parts web page.  Concentration is on vehicle sales and service.</w:t>
      </w:r>
    </w:p>
    <w:p w14:paraId="3DEEC66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827294E" w14:textId="03C3320E" w:rsidR="004105E0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Do you have a Parts online </w:t>
      </w:r>
      <w:proofErr w:type="spellStart"/>
      <w:r w:rsidRPr="3289ACF9">
        <w:rPr>
          <w:rFonts w:ascii="Calibri" w:hAnsi="Calibri" w:cs="Calibri"/>
        </w:rPr>
        <w:t>eStore</w:t>
      </w:r>
      <w:proofErr w:type="spellEnd"/>
      <w:r w:rsidRPr="3289ACF9">
        <w:rPr>
          <w:rFonts w:ascii="Calibri" w:hAnsi="Calibri" w:cs="Calibri"/>
        </w:rPr>
        <w:t xml:space="preserve">? How do you ensure that parts order forms/queries are responded to in a timely manner? Who gets the email leads/questions? </w:t>
      </w:r>
      <w:r w:rsidRPr="3289ACF9">
        <w:rPr>
          <w:rFonts w:ascii="Calibri" w:hAnsi="Calibri" w:cs="Calibri"/>
          <w:color w:val="00B050"/>
        </w:rPr>
        <w:t>No dedicated e-store. Limited web sales thru manufacturer website.  Parts sale leads are sent to parts manager’s email and processed as received.</w:t>
      </w:r>
    </w:p>
    <w:p w14:paraId="3656B9A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A045955" w14:textId="5D477117" w:rsidR="004105E0" w:rsidRPr="00340636" w:rsidRDefault="3289ACF9" w:rsidP="3289ACF9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50"/>
        </w:rPr>
      </w:pPr>
      <w:r w:rsidRPr="3289ACF9">
        <w:rPr>
          <w:rFonts w:ascii="Calibri" w:hAnsi="Calibri" w:cs="Calibri"/>
        </w:rPr>
        <w:t xml:space="preserve">What sales training is available to Parts personnel? If training is available, is it mandatory? How often are sales skills assessed, tested, and refreshed? </w:t>
      </w:r>
      <w:r w:rsidRPr="3289ACF9">
        <w:rPr>
          <w:rFonts w:ascii="Calibri" w:hAnsi="Calibri" w:cs="Calibri"/>
          <w:color w:val="00B050"/>
        </w:rPr>
        <w:t>Parts sales training is informal by our senior counter people and the parts mgr. Sales skills are not assessed and only addressed if over-heard by mgmt.</w:t>
      </w:r>
    </w:p>
    <w:p w14:paraId="45FB0818" w14:textId="77777777" w:rsidR="00874C10" w:rsidRPr="00340636" w:rsidRDefault="00874C10" w:rsidP="00524407">
      <w:pPr>
        <w:rPr>
          <w:rFonts w:ascii="Calibri" w:hAnsi="Calibri" w:cs="Calibri"/>
        </w:rPr>
      </w:pPr>
    </w:p>
    <w:p w14:paraId="10A95167" w14:textId="774C959B" w:rsidR="00874C10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Do you have a process to offer accessories to 100% of your New and Used customers?  If so, what does it look like? If not, why not? </w:t>
      </w:r>
      <w:r w:rsidRPr="3289ACF9">
        <w:rPr>
          <w:rFonts w:ascii="Calibri" w:hAnsi="Calibri" w:cs="Calibri"/>
          <w:color w:val="00B050"/>
        </w:rPr>
        <w:t xml:space="preserve">Accessory sales are offered during new vehicle “walk around” at time of demonstration and prior to closing.  Parts </w:t>
      </w:r>
      <w:proofErr w:type="spellStart"/>
      <w:r w:rsidRPr="3289ACF9">
        <w:rPr>
          <w:rFonts w:ascii="Calibri" w:hAnsi="Calibri" w:cs="Calibri"/>
          <w:color w:val="00B050"/>
        </w:rPr>
        <w:t>dept</w:t>
      </w:r>
      <w:proofErr w:type="spellEnd"/>
      <w:r w:rsidRPr="3289ACF9">
        <w:rPr>
          <w:rFonts w:ascii="Calibri" w:hAnsi="Calibri" w:cs="Calibri"/>
          <w:color w:val="00B050"/>
        </w:rPr>
        <w:t xml:space="preserve"> and parts </w:t>
      </w:r>
      <w:proofErr w:type="spellStart"/>
      <w:r w:rsidRPr="3289ACF9">
        <w:rPr>
          <w:rFonts w:ascii="Calibri" w:hAnsi="Calibri" w:cs="Calibri"/>
          <w:color w:val="00B050"/>
        </w:rPr>
        <w:t>mgr</w:t>
      </w:r>
      <w:proofErr w:type="spellEnd"/>
      <w:r w:rsidRPr="3289ACF9">
        <w:rPr>
          <w:rFonts w:ascii="Calibri" w:hAnsi="Calibri" w:cs="Calibri"/>
          <w:color w:val="00B050"/>
        </w:rPr>
        <w:t xml:space="preserve"> are introduced to all new vehicle purchasers prior to final delivery.</w:t>
      </w:r>
    </w:p>
    <w:p w14:paraId="049F31CB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7BF7F28" w14:textId="1496CBF5" w:rsidR="00C71623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What would help you sell more accessories? </w:t>
      </w:r>
      <w:r w:rsidRPr="3289ACF9">
        <w:rPr>
          <w:rFonts w:ascii="Calibri" w:hAnsi="Calibri" w:cs="Calibri"/>
          <w:color w:val="00B050"/>
        </w:rPr>
        <w:t>Better social media advertising of accessories.  Better accessory displays in customer waiting areas.  Pre-load more accessories on new and pre-owned vehicles.</w:t>
      </w:r>
    </w:p>
    <w:p w14:paraId="53128261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C0D8106" w14:textId="1639B2F6" w:rsidR="00874C10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Do you review your wholesale customers to see if their sales, gross, and returns justify the expense of conducting business with them? How often are they reviewed? </w:t>
      </w:r>
      <w:r w:rsidRPr="3289ACF9">
        <w:rPr>
          <w:rFonts w:ascii="Calibri" w:hAnsi="Calibri" w:cs="Calibri"/>
          <w:color w:val="00B050"/>
        </w:rPr>
        <w:t xml:space="preserve">Wholesale customers are evaluated daily as purchases or returns are processed.  Slow pay customers are cut off after </w:t>
      </w:r>
      <w:bookmarkStart w:id="0" w:name="_Int_NpfpNWr5"/>
      <w:r w:rsidRPr="3289ACF9">
        <w:rPr>
          <w:rFonts w:ascii="Calibri" w:hAnsi="Calibri" w:cs="Calibri"/>
          <w:color w:val="00B050"/>
        </w:rPr>
        <w:t>60 days</w:t>
      </w:r>
      <w:bookmarkEnd w:id="0"/>
      <w:r w:rsidRPr="3289ACF9">
        <w:rPr>
          <w:rFonts w:ascii="Calibri" w:hAnsi="Calibri" w:cs="Calibri"/>
          <w:color w:val="00B050"/>
        </w:rPr>
        <w:t xml:space="preserve"> no pay and high return customers are confronted once then cut off.</w:t>
      </w:r>
    </w:p>
    <w:p w14:paraId="62486C0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CA96BB2" w14:textId="50CAEFC7" w:rsidR="00A86F8F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Do you know how much each of your Parts salespeople must sell each day just </w:t>
      </w:r>
      <w:proofErr w:type="gramStart"/>
      <w:r w:rsidRPr="3289ACF9">
        <w:rPr>
          <w:rFonts w:ascii="Calibri" w:hAnsi="Calibri" w:cs="Calibri"/>
        </w:rPr>
        <w:t>to</w:t>
      </w:r>
      <w:proofErr w:type="gramEnd"/>
      <w:r w:rsidRPr="3289ACF9">
        <w:rPr>
          <w:rFonts w:ascii="Calibri" w:hAnsi="Calibri" w:cs="Calibri"/>
        </w:rPr>
        <w:t xml:space="preserve"> breakeven?  </w:t>
      </w:r>
      <w:r w:rsidRPr="3289ACF9">
        <w:rPr>
          <w:rFonts w:ascii="Calibri" w:hAnsi="Calibri" w:cs="Calibri"/>
          <w:color w:val="00B050"/>
        </w:rPr>
        <w:t>$2168 per day, per person.</w:t>
      </w:r>
    </w:p>
    <w:p w14:paraId="4101652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084B95A" w14:textId="4CFC4F13" w:rsidR="00874C10" w:rsidRPr="00340636" w:rsidRDefault="3289ACF9" w:rsidP="3289ACF9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50"/>
        </w:rPr>
      </w:pPr>
      <w:r w:rsidRPr="3289ACF9">
        <w:rPr>
          <w:rFonts w:ascii="Calibri" w:hAnsi="Calibri" w:cs="Calibri"/>
        </w:rPr>
        <w:t xml:space="preserve">What procedures do you have in place to ensure inventory accuracy and integrity? How are variances communicated to the accounting office? </w:t>
      </w:r>
      <w:r w:rsidRPr="3289ACF9">
        <w:rPr>
          <w:rFonts w:ascii="Calibri" w:hAnsi="Calibri" w:cs="Calibri"/>
          <w:color w:val="00B050"/>
        </w:rPr>
        <w:t>Monthly reasonableness and $ trend analysis is performed by controller. Reconciliation is performed annually with physical count.</w:t>
      </w:r>
    </w:p>
    <w:p w14:paraId="4B99056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773BC45" w14:textId="0C60F5C6" w:rsidR="00874C10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Are lost sales being tracked in your DMS? Do you have a common definition that all counter people understand? What is your definition? </w:t>
      </w:r>
      <w:r w:rsidRPr="3289ACF9">
        <w:rPr>
          <w:rFonts w:ascii="Calibri" w:hAnsi="Calibri" w:cs="Calibri"/>
          <w:color w:val="00B050"/>
        </w:rPr>
        <w:t>Lost sales were not being tracked prior to my attendance in this class. I implemented lost sales and emergency purchases policy with NADA definitions being taught to counter personnel. Lost sale is the in-ability to provide a m</w:t>
      </w:r>
      <w:r w:rsidR="008107D1">
        <w:rPr>
          <w:rFonts w:ascii="Calibri" w:hAnsi="Calibri" w:cs="Calibri"/>
          <w:color w:val="00B050"/>
        </w:rPr>
        <w:t>anufacturer part upon request by</w:t>
      </w:r>
      <w:r w:rsidRPr="3289ACF9">
        <w:rPr>
          <w:rFonts w:ascii="Calibri" w:hAnsi="Calibri" w:cs="Calibri"/>
          <w:color w:val="00B050"/>
        </w:rPr>
        <w:t xml:space="preserve"> a technician</w:t>
      </w:r>
      <w:r w:rsidR="008107D1">
        <w:rPr>
          <w:rFonts w:ascii="Calibri" w:hAnsi="Calibri" w:cs="Calibri"/>
          <w:color w:val="00B050"/>
        </w:rPr>
        <w:t xml:space="preserve"> or counter sale,</w:t>
      </w:r>
      <w:r w:rsidRPr="3289ACF9">
        <w:rPr>
          <w:rFonts w:ascii="Calibri" w:hAnsi="Calibri" w:cs="Calibri"/>
          <w:color w:val="00B050"/>
        </w:rPr>
        <w:t xml:space="preserve"> at</w:t>
      </w:r>
      <w:r w:rsidR="008107D1">
        <w:rPr>
          <w:rFonts w:ascii="Calibri" w:hAnsi="Calibri" w:cs="Calibri"/>
          <w:color w:val="00B050"/>
        </w:rPr>
        <w:t xml:space="preserve"> the time of request or same day</w:t>
      </w:r>
      <w:r w:rsidRPr="3289ACF9">
        <w:rPr>
          <w:rFonts w:ascii="Calibri" w:hAnsi="Calibri" w:cs="Calibri"/>
          <w:color w:val="00B050"/>
        </w:rPr>
        <w:t>.</w:t>
      </w:r>
    </w:p>
    <w:p w14:paraId="1299C43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D46F1CC" w14:textId="1E67D286" w:rsidR="00307242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What is the biggest obstacle to getting your Special Order parts off the SOP shelves and installed/picked up? </w:t>
      </w:r>
      <w:r w:rsidRPr="3289ACF9">
        <w:rPr>
          <w:rFonts w:ascii="Calibri" w:hAnsi="Calibri" w:cs="Calibri"/>
          <w:color w:val="00B050"/>
        </w:rPr>
        <w:t>Follow up and scheduling of installation with customers</w:t>
      </w:r>
      <w:r w:rsidR="009D7958">
        <w:rPr>
          <w:rFonts w:ascii="Calibri" w:hAnsi="Calibri" w:cs="Calibri"/>
          <w:color w:val="00B050"/>
        </w:rPr>
        <w:t>,</w:t>
      </w:r>
      <w:r w:rsidR="00196F5A">
        <w:rPr>
          <w:rFonts w:ascii="Calibri" w:hAnsi="Calibri" w:cs="Calibri"/>
          <w:color w:val="00B050"/>
        </w:rPr>
        <w:t xml:space="preserve"> by service advisors</w:t>
      </w:r>
      <w:r w:rsidR="009D7958">
        <w:rPr>
          <w:rFonts w:ascii="Calibri" w:hAnsi="Calibri" w:cs="Calibri"/>
          <w:color w:val="00B050"/>
        </w:rPr>
        <w:t>,</w:t>
      </w:r>
      <w:r w:rsidR="00196F5A">
        <w:rPr>
          <w:rFonts w:ascii="Calibri" w:hAnsi="Calibri" w:cs="Calibri"/>
          <w:color w:val="00B050"/>
        </w:rPr>
        <w:t xml:space="preserve"> once part ha</w:t>
      </w:r>
      <w:r w:rsidRPr="3289ACF9">
        <w:rPr>
          <w:rFonts w:ascii="Calibri" w:hAnsi="Calibri" w:cs="Calibri"/>
          <w:color w:val="00B050"/>
        </w:rPr>
        <w:t xml:space="preserve">s </w:t>
      </w:r>
      <w:r w:rsidR="00196F5A">
        <w:rPr>
          <w:rFonts w:ascii="Calibri" w:hAnsi="Calibri" w:cs="Calibri"/>
          <w:color w:val="00B050"/>
        </w:rPr>
        <w:t xml:space="preserve">been </w:t>
      </w:r>
      <w:r w:rsidRPr="3289ACF9">
        <w:rPr>
          <w:rFonts w:ascii="Calibri" w:hAnsi="Calibri" w:cs="Calibri"/>
          <w:color w:val="00B050"/>
        </w:rPr>
        <w:t>received.</w:t>
      </w:r>
    </w:p>
    <w:p w14:paraId="4DDBEF0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B9149FD" w14:textId="26CFBA1A" w:rsidR="00755A5D" w:rsidRPr="00340636" w:rsidRDefault="3289ACF9" w:rsidP="3289ACF9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50"/>
        </w:rPr>
      </w:pPr>
      <w:r w:rsidRPr="3289ACF9">
        <w:rPr>
          <w:rFonts w:ascii="Calibri" w:hAnsi="Calibri" w:cs="Calibri"/>
        </w:rPr>
        <w:t xml:space="preserve">In your store, what do you feel is the biggest cause of frozen capital and/or obsolescence? What is the current dollar value of your obsolescence? </w:t>
      </w:r>
      <w:r w:rsidRPr="3289ACF9">
        <w:rPr>
          <w:rFonts w:ascii="Calibri" w:hAnsi="Calibri" w:cs="Calibri"/>
          <w:color w:val="00B050"/>
        </w:rPr>
        <w:t>Not tracking lost sales/emergency purchases. No phase-in/phase-out criteria. Using GM RIM &amp; “gut feel” for stocking levels. Current obsolescence is $49,434.</w:t>
      </w:r>
    </w:p>
    <w:p w14:paraId="3461D77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2C0AD6D" w14:textId="4DF8BB63" w:rsidR="00755A5D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What is your phase in/phase out strategy? How do you balance this strategy with factory recommended stocking guidelines (RIM, ARO, Parts Eye, etc.)? </w:t>
      </w:r>
      <w:r w:rsidRPr="3289ACF9">
        <w:rPr>
          <w:rFonts w:ascii="Calibri" w:hAnsi="Calibri" w:cs="Calibri"/>
          <w:color w:val="00B050"/>
        </w:rPr>
        <w:t>No current phase-in/phase-out strategy. Only managing RIM daily.</w:t>
      </w:r>
    </w:p>
    <w:p w14:paraId="3CF2D8B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15E2DE7" w14:textId="346C8D7E" w:rsidR="00755A5D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On a scale of 1-10 (10 = expert level) what is your level of understanding of the information that is on your DMS’s monthly summary? </w:t>
      </w:r>
      <w:r w:rsidRPr="3289ACF9">
        <w:rPr>
          <w:rFonts w:ascii="Calibri" w:hAnsi="Calibri" w:cs="Calibri"/>
          <w:color w:val="00B050"/>
        </w:rPr>
        <w:t>7.</w:t>
      </w:r>
    </w:p>
    <w:p w14:paraId="0FB7827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5EB39B5" w14:textId="1FC29B3E" w:rsidR="00953AF7" w:rsidRPr="00340636" w:rsidRDefault="3289ACF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289ACF9">
        <w:rPr>
          <w:rFonts w:ascii="Calibri" w:hAnsi="Calibri" w:cs="Calibri"/>
        </w:rPr>
        <w:t xml:space="preserve">What is the one thing that your organization can do or provide to help the Parts Manager do their job more effectively? </w:t>
      </w:r>
      <w:r w:rsidR="009D7958">
        <w:rPr>
          <w:rFonts w:ascii="Calibri" w:hAnsi="Calibri" w:cs="Calibri"/>
        </w:rPr>
        <w:t xml:space="preserve"> </w:t>
      </w:r>
      <w:r w:rsidR="00CE588C">
        <w:rPr>
          <w:rFonts w:ascii="Calibri" w:hAnsi="Calibri" w:cs="Calibri"/>
          <w:color w:val="00B050"/>
        </w:rPr>
        <w:t>Enroll</w:t>
      </w:r>
      <w:bookmarkStart w:id="1" w:name="_GoBack"/>
      <w:bookmarkEnd w:id="1"/>
      <w:r w:rsidRPr="3289ACF9">
        <w:rPr>
          <w:rFonts w:ascii="Calibri" w:hAnsi="Calibri" w:cs="Calibri"/>
          <w:color w:val="00B050"/>
        </w:rPr>
        <w:t xml:space="preserve"> him in </w:t>
      </w:r>
      <w:r w:rsidR="009D7958">
        <w:rPr>
          <w:rFonts w:ascii="Calibri" w:hAnsi="Calibri" w:cs="Calibri"/>
          <w:color w:val="00B050"/>
        </w:rPr>
        <w:t>an NADA parts management seminar</w:t>
      </w:r>
      <w:r w:rsidRPr="3289ACF9">
        <w:rPr>
          <w:rFonts w:ascii="Calibri" w:hAnsi="Calibri" w:cs="Calibri"/>
          <w:color w:val="00B050"/>
        </w:rPr>
        <w:t>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28F0B" w14:textId="77777777" w:rsidR="00B81ACF" w:rsidRDefault="00B81ACF">
      <w:r>
        <w:separator/>
      </w:r>
    </w:p>
  </w:endnote>
  <w:endnote w:type="continuationSeparator" w:id="0">
    <w:p w14:paraId="4D431254" w14:textId="77777777" w:rsidR="00B81ACF" w:rsidRDefault="00B8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2812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BF3C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774E9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588C">
      <w:rPr>
        <w:rStyle w:val="PageNumber"/>
        <w:noProof/>
      </w:rPr>
      <w:t>3</w:t>
    </w:r>
    <w:r>
      <w:rPr>
        <w:rStyle w:val="PageNumber"/>
      </w:rPr>
      <w:fldChar w:fldCharType="end"/>
    </w:r>
  </w:p>
  <w:p w14:paraId="34CE0A41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181BB" w14:textId="77777777" w:rsidR="00B81ACF" w:rsidRDefault="00B81ACF">
      <w:r>
        <w:separator/>
      </w:r>
    </w:p>
  </w:footnote>
  <w:footnote w:type="continuationSeparator" w:id="0">
    <w:p w14:paraId="3C6C515D" w14:textId="77777777" w:rsidR="00B81ACF" w:rsidRDefault="00B8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8A12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DCD58" w14:textId="77777777" w:rsidR="009D5BCF" w:rsidRDefault="003C57B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2574FD7" wp14:editId="0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bookmark int2:bookmarkName="_Int_NpfpNWr5" int2:invalidationBookmarkName="" int2:hashCode="Rr6OScULP4Dl/X" int2:id="iXbgkVzR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96F5A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57BC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56B53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560A9"/>
    <w:rsid w:val="00760E7E"/>
    <w:rsid w:val="00775175"/>
    <w:rsid w:val="007A775E"/>
    <w:rsid w:val="007B06BC"/>
    <w:rsid w:val="007C6C55"/>
    <w:rsid w:val="007D65F5"/>
    <w:rsid w:val="007E105B"/>
    <w:rsid w:val="007F0412"/>
    <w:rsid w:val="008027D9"/>
    <w:rsid w:val="008107D1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D7958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1ACF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CE588C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3289A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3C43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deab672d81c74781" Type="http://schemas.microsoft.com/office/2020/10/relationships/intelligence" Target="intelligence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B8033-1FA8-45F7-8CC8-1EE5ABB8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creator>CBAVIS</dc:creator>
  <cp:lastModifiedBy>Administrator</cp:lastModifiedBy>
  <cp:revision>6</cp:revision>
  <cp:lastPrinted>2017-02-02T18:55:00Z</cp:lastPrinted>
  <dcterms:created xsi:type="dcterms:W3CDTF">2023-09-21T18:32:00Z</dcterms:created>
  <dcterms:modified xsi:type="dcterms:W3CDTF">2023-09-21T21:56:00Z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